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F267C4" w:rsidRPr="00515A37" w:rsidRDefault="00F267C4" w:rsidP="00FE24A1">
      <w:pPr>
        <w:spacing w:after="0" w:line="480" w:lineRule="auto"/>
        <w:jc w:val="center"/>
        <w:rPr>
          <w:rFonts w:ascii="Times New Roman" w:eastAsia="Times New Roman" w:hAnsi="Times New Roman" w:cs="Times New Roman"/>
          <w:color w:val="0E101A"/>
          <w:sz w:val="24"/>
        </w:rPr>
      </w:pPr>
      <w:r w:rsidRPr="00F267C4">
        <w:rPr>
          <w:rFonts w:ascii="Times New Roman" w:eastAsia="Times New Roman" w:hAnsi="Times New Roman" w:cs="Times New Roman"/>
          <w:color w:val="0E101A"/>
          <w:sz w:val="24"/>
        </w:rPr>
        <w:t xml:space="preserve">Critique </w:t>
      </w:r>
      <w:r w:rsidR="000661FA" w:rsidRPr="00F267C4">
        <w:rPr>
          <w:rFonts w:ascii="Times New Roman" w:eastAsia="Times New Roman" w:hAnsi="Times New Roman" w:cs="Times New Roman"/>
          <w:color w:val="0E101A"/>
          <w:sz w:val="24"/>
        </w:rPr>
        <w:t>of</w:t>
      </w:r>
      <w:r w:rsidR="00195C05" w:rsidRPr="00F267C4">
        <w:rPr>
          <w:rFonts w:ascii="Times New Roman" w:eastAsia="Times New Roman" w:hAnsi="Times New Roman" w:cs="Times New Roman"/>
          <w:color w:val="0E101A"/>
          <w:sz w:val="24"/>
        </w:rPr>
        <w:t xml:space="preserve"> </w:t>
      </w:r>
      <w:r w:rsidR="000661FA" w:rsidRPr="00F267C4">
        <w:rPr>
          <w:rFonts w:ascii="Times New Roman" w:eastAsia="Times New Roman" w:hAnsi="Times New Roman" w:cs="Times New Roman"/>
          <w:color w:val="0E101A"/>
          <w:sz w:val="24"/>
        </w:rPr>
        <w:t>the</w:t>
      </w:r>
      <w:r w:rsidR="00195C05" w:rsidRPr="00F267C4">
        <w:rPr>
          <w:rFonts w:ascii="Times New Roman" w:eastAsia="Times New Roman" w:hAnsi="Times New Roman" w:cs="Times New Roman"/>
          <w:color w:val="0E101A"/>
          <w:sz w:val="24"/>
        </w:rPr>
        <w:t xml:space="preserve"> Website “</w:t>
      </w:r>
      <w:r w:rsidRPr="00F267C4">
        <w:rPr>
          <w:rFonts w:ascii="Times New Roman" w:eastAsia="Times New Roman" w:hAnsi="Times New Roman" w:cs="Times New Roman"/>
          <w:color w:val="0E101A"/>
          <w:sz w:val="24"/>
        </w:rPr>
        <w:t>The Elizabeth Murray Project</w:t>
      </w:r>
      <w:r w:rsidR="00195C05" w:rsidRPr="00F267C4">
        <w:rPr>
          <w:rFonts w:ascii="Times New Roman" w:eastAsia="Times New Roman" w:hAnsi="Times New Roman" w:cs="Times New Roman"/>
          <w:color w:val="0E101A"/>
          <w:sz w:val="24"/>
        </w:rPr>
        <w:t>.”</w:t>
      </w:r>
    </w:p>
    <w:p w:rsidR="00195C05" w:rsidRPr="00195C05" w:rsidRDefault="00195C05" w:rsidP="00FE24A1">
      <w:pPr>
        <w:spacing w:after="0" w:line="480" w:lineRule="auto"/>
        <w:jc w:val="center"/>
        <w:rPr>
          <w:rFonts w:ascii="Times New Roman" w:eastAsia="Times New Roman" w:hAnsi="Times New Roman" w:cs="Times New Roman"/>
          <w:color w:val="0E101A"/>
          <w:sz w:val="24"/>
        </w:rPr>
      </w:pPr>
      <w:r w:rsidRPr="00195C05">
        <w:rPr>
          <w:rFonts w:ascii="Times New Roman" w:eastAsia="Times New Roman" w:hAnsi="Times New Roman" w:cs="Times New Roman"/>
          <w:color w:val="0E101A"/>
          <w:sz w:val="24"/>
        </w:rPr>
        <w:t xml:space="preserve">Name </w:t>
      </w:r>
      <w:r w:rsidR="000661FA" w:rsidRPr="00195C05">
        <w:rPr>
          <w:rFonts w:ascii="Times New Roman" w:eastAsia="Times New Roman" w:hAnsi="Times New Roman" w:cs="Times New Roman"/>
          <w:color w:val="0E101A"/>
          <w:sz w:val="24"/>
        </w:rPr>
        <w:t>of</w:t>
      </w:r>
      <w:r w:rsidRPr="00195C05">
        <w:rPr>
          <w:rFonts w:ascii="Times New Roman" w:eastAsia="Times New Roman" w:hAnsi="Times New Roman" w:cs="Times New Roman"/>
          <w:color w:val="0E101A"/>
          <w:sz w:val="24"/>
        </w:rPr>
        <w:t xml:space="preserve"> Student</w:t>
      </w:r>
    </w:p>
    <w:p w:rsidR="00195C05" w:rsidRPr="00195C05" w:rsidRDefault="00195C05" w:rsidP="00FE24A1">
      <w:pPr>
        <w:spacing w:after="0" w:line="480" w:lineRule="auto"/>
        <w:jc w:val="center"/>
        <w:rPr>
          <w:rFonts w:ascii="Times New Roman" w:eastAsia="Times New Roman" w:hAnsi="Times New Roman" w:cs="Times New Roman"/>
          <w:color w:val="0E101A"/>
          <w:sz w:val="24"/>
        </w:rPr>
      </w:pPr>
      <w:r w:rsidRPr="00195C05">
        <w:rPr>
          <w:rFonts w:ascii="Times New Roman" w:eastAsia="Times New Roman" w:hAnsi="Times New Roman" w:cs="Times New Roman"/>
          <w:color w:val="0E101A"/>
          <w:sz w:val="24"/>
        </w:rPr>
        <w:t xml:space="preserve">Name </w:t>
      </w:r>
      <w:r w:rsidR="000661FA" w:rsidRPr="00195C05">
        <w:rPr>
          <w:rFonts w:ascii="Times New Roman" w:eastAsia="Times New Roman" w:hAnsi="Times New Roman" w:cs="Times New Roman"/>
          <w:color w:val="0E101A"/>
          <w:sz w:val="24"/>
        </w:rPr>
        <w:t>of</w:t>
      </w:r>
      <w:r w:rsidRPr="00195C05">
        <w:rPr>
          <w:rFonts w:ascii="Times New Roman" w:eastAsia="Times New Roman" w:hAnsi="Times New Roman" w:cs="Times New Roman"/>
          <w:color w:val="0E101A"/>
          <w:sz w:val="24"/>
        </w:rPr>
        <w:t xml:space="preserve"> Professor</w:t>
      </w:r>
    </w:p>
    <w:p w:rsidR="00195C05" w:rsidRPr="00195C05" w:rsidRDefault="00195C05" w:rsidP="00FE24A1">
      <w:pPr>
        <w:spacing w:after="0" w:line="480" w:lineRule="auto"/>
        <w:jc w:val="center"/>
        <w:rPr>
          <w:rFonts w:ascii="Times New Roman" w:eastAsia="Times New Roman" w:hAnsi="Times New Roman" w:cs="Times New Roman"/>
          <w:color w:val="0E101A"/>
          <w:sz w:val="24"/>
        </w:rPr>
      </w:pPr>
      <w:r w:rsidRPr="00195C05">
        <w:rPr>
          <w:rFonts w:ascii="Times New Roman" w:eastAsia="Times New Roman" w:hAnsi="Times New Roman" w:cs="Times New Roman"/>
          <w:color w:val="0E101A"/>
          <w:sz w:val="24"/>
        </w:rPr>
        <w:t>Course</w:t>
      </w:r>
    </w:p>
    <w:p w:rsidR="00F267C4" w:rsidRDefault="00195C05" w:rsidP="00FE24A1">
      <w:pPr>
        <w:spacing w:after="0" w:line="480" w:lineRule="auto"/>
        <w:jc w:val="center"/>
        <w:rPr>
          <w:rFonts w:ascii="Times New Roman" w:eastAsia="Times New Roman" w:hAnsi="Times New Roman" w:cs="Times New Roman"/>
          <w:color w:val="0E101A"/>
          <w:sz w:val="24"/>
        </w:rPr>
      </w:pPr>
      <w:r w:rsidRPr="00195C05">
        <w:rPr>
          <w:rFonts w:ascii="Times New Roman" w:eastAsia="Times New Roman" w:hAnsi="Times New Roman" w:cs="Times New Roman"/>
          <w:color w:val="0E101A"/>
          <w:sz w:val="24"/>
        </w:rPr>
        <w:t>Date</w:t>
      </w: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195C05" w:rsidRDefault="00195C05" w:rsidP="00195C05">
      <w:pPr>
        <w:spacing w:after="0" w:line="480" w:lineRule="auto"/>
        <w:jc w:val="center"/>
        <w:rPr>
          <w:rFonts w:ascii="Times New Roman" w:eastAsia="Times New Roman" w:hAnsi="Times New Roman" w:cs="Times New Roman"/>
          <w:color w:val="0E101A"/>
          <w:sz w:val="24"/>
        </w:rPr>
      </w:pPr>
    </w:p>
    <w:p w:rsidR="00462D9F" w:rsidRDefault="00462D9F" w:rsidP="008517D2">
      <w:pPr>
        <w:spacing w:after="0" w:line="480" w:lineRule="auto"/>
        <w:rPr>
          <w:rFonts w:ascii="Times New Roman" w:eastAsia="Times New Roman" w:hAnsi="Times New Roman" w:cs="Times New Roman"/>
          <w:color w:val="0E101A"/>
          <w:sz w:val="24"/>
        </w:rPr>
      </w:pPr>
    </w:p>
    <w:p w:rsidR="00A96832" w:rsidRDefault="00D44B81" w:rsidP="00A96832">
      <w:pPr>
        <w:spacing w:after="0" w:line="480" w:lineRule="auto"/>
        <w:ind w:firstLine="720"/>
        <w:rPr>
          <w:rFonts w:ascii="Times New Roman" w:hAnsi="Times New Roman" w:cs="Times New Roman"/>
          <w:color w:val="0E101A"/>
          <w:sz w:val="24"/>
        </w:rPr>
      </w:pPr>
      <w:r w:rsidRPr="00D44B81">
        <w:rPr>
          <w:rFonts w:ascii="Times New Roman" w:hAnsi="Times New Roman" w:cs="Times New Roman"/>
          <w:color w:val="0E101A"/>
          <w:sz w:val="24"/>
        </w:rPr>
        <w:lastRenderedPageBreak/>
        <w:t>This website is owned by the California State University, Long Beach. It is supported by the National Endowment for Humanities as a “we, the people program.” Which gives access to anyone interested in the content presented. It was a joint venture between a Faculty at California State University and teachers in the Long Beach Unified S</w:t>
      </w:r>
      <w:r w:rsidR="007767D1">
        <w:rPr>
          <w:rFonts w:ascii="Times New Roman" w:hAnsi="Times New Roman" w:cs="Times New Roman"/>
          <w:color w:val="0E101A"/>
          <w:sz w:val="24"/>
        </w:rPr>
        <w:t xml:space="preserve">chool District. The project was </w:t>
      </w:r>
      <w:r w:rsidRPr="00D44B81">
        <w:rPr>
          <w:rFonts w:ascii="Times New Roman" w:hAnsi="Times New Roman" w:cs="Times New Roman"/>
          <w:color w:val="0E101A"/>
          <w:sz w:val="24"/>
        </w:rPr>
        <w:t xml:space="preserve">developed to provide teaching materials for grade-level. The aim was to create an online resource for learners and teachers through the provision of extensive primary sources, provision of grade-level specific curriculum materials, complete bibliography and citations suggestions, analytical tools and links to various valuable history and teaching sites that would assist in the particular grades. The projects in the websites were demonstrated in classrooms and workshops in the 2002 and 2003 academic year in Long Beach California. Through funding from the National Endowment for Humanity on-going demonstrations and development took place from 2004 through 2007 (The Elizabeth Murray Project). Today the site has been updated severally, and the regular presentation to the site and its materials has been made through teaching American grants to teachers in many regions in America. The site is also used as a reference to many university-level textbooks. The site has many aspects and features which enhances its </w:t>
      </w:r>
      <w:proofErr w:type="spellStart"/>
      <w:r w:rsidRPr="00D44B81">
        <w:rPr>
          <w:rFonts w:ascii="Times New Roman" w:hAnsi="Times New Roman" w:cs="Times New Roman"/>
          <w:color w:val="0E101A"/>
          <w:sz w:val="24"/>
        </w:rPr>
        <w:t>searchability</w:t>
      </w:r>
      <w:proofErr w:type="spellEnd"/>
      <w:r w:rsidRPr="00D44B81">
        <w:rPr>
          <w:rFonts w:ascii="Times New Roman" w:hAnsi="Times New Roman" w:cs="Times New Roman"/>
          <w:color w:val="0E101A"/>
          <w:sz w:val="24"/>
        </w:rPr>
        <w:t xml:space="preserve">, navigation, content, historical knowledge-making, design and usability. This paper will perform an in-depth analysis of the website in relation to its various aspects which ensures its mission. </w:t>
      </w:r>
    </w:p>
    <w:p w:rsidR="002D5D05" w:rsidRDefault="00D44B81" w:rsidP="00A96832">
      <w:pPr>
        <w:spacing w:after="0" w:line="480" w:lineRule="auto"/>
        <w:ind w:firstLine="720"/>
        <w:rPr>
          <w:rFonts w:ascii="Times New Roman" w:hAnsi="Times New Roman" w:cs="Times New Roman"/>
          <w:color w:val="0E101A"/>
          <w:sz w:val="24"/>
        </w:rPr>
      </w:pPr>
      <w:r w:rsidRPr="00D44B81">
        <w:rPr>
          <w:rFonts w:ascii="Times New Roman" w:hAnsi="Times New Roman" w:cs="Times New Roman"/>
          <w:color w:val="0E101A"/>
          <w:sz w:val="24"/>
        </w:rPr>
        <w:t xml:space="preserve">When searching in The Elizabeth Murray Project website, in the popular search engine such as Google, Yahoo, MSN Search and Ask, the first result is the site itself which was conducted in Long beach. The second result is the Elizabeth Murray, who was an American </w:t>
      </w:r>
    </w:p>
    <w:p w:rsidR="002D5D05" w:rsidRDefault="002D5D05" w:rsidP="002D5D05">
      <w:pPr>
        <w:spacing w:after="0" w:line="480" w:lineRule="auto"/>
        <w:rPr>
          <w:rFonts w:ascii="Times New Roman" w:hAnsi="Times New Roman" w:cs="Times New Roman"/>
          <w:color w:val="0E101A"/>
          <w:sz w:val="24"/>
        </w:rPr>
      </w:pPr>
    </w:p>
    <w:p w:rsidR="00A96832" w:rsidRDefault="00D44B81" w:rsidP="002D5D05">
      <w:pPr>
        <w:spacing w:after="0" w:line="480" w:lineRule="auto"/>
        <w:rPr>
          <w:rFonts w:ascii="Times New Roman" w:hAnsi="Times New Roman" w:cs="Times New Roman"/>
          <w:color w:val="0E101A"/>
          <w:sz w:val="24"/>
        </w:rPr>
      </w:pPr>
      <w:r w:rsidRPr="00D44B81">
        <w:rPr>
          <w:rFonts w:ascii="Times New Roman" w:hAnsi="Times New Roman" w:cs="Times New Roman"/>
          <w:color w:val="0E101A"/>
          <w:sz w:val="24"/>
        </w:rPr>
        <w:lastRenderedPageBreak/>
        <w:t xml:space="preserve">painter, draughtsman and printmaker whose works are found in the Solomon R Guggenheim Museum, the museum of modern arts and many others. However, it is easy to differentiate the website from the rest since it has its complete name and contains an identity of the Long beach. The site prompts someone to get directions to the home page where the name The Elizabeth Murray Project is written in bold at the top. The search is quick since the website is not as heavy as others since it has had few updates in recent years. The site is also light with less customization, which improves its loading speed. It is therefore easy to track it from the various search engines. There is one horizontal navigation bar at the top which is the primary navigation tool for the website. When one clicks on a specific item, one is further prompted to switch to the vertical navigation tools for the particular subheadings of the said item. Through its clear indications and clear headings which are well placed, it is clear to navigate through and acquire the various contents. </w:t>
      </w:r>
    </w:p>
    <w:p w:rsidR="002D5D05" w:rsidRDefault="00D44B81" w:rsidP="00A96832">
      <w:pPr>
        <w:spacing w:after="0" w:line="480" w:lineRule="auto"/>
        <w:ind w:firstLine="720"/>
        <w:rPr>
          <w:rFonts w:ascii="Times New Roman" w:hAnsi="Times New Roman" w:cs="Times New Roman"/>
          <w:color w:val="0E101A"/>
          <w:sz w:val="24"/>
        </w:rPr>
      </w:pPr>
      <w:r w:rsidRPr="00D44B81">
        <w:rPr>
          <w:rFonts w:ascii="Times New Roman" w:hAnsi="Times New Roman" w:cs="Times New Roman"/>
          <w:color w:val="0E101A"/>
          <w:sz w:val="24"/>
        </w:rPr>
        <w:t xml:space="preserve">The website reads from left to right, which is the conventional reading mode for several English readers. The hyperlinks are clearly signposted and indented differently than the main content making it clear for users to acquire the contents in detail. The website has two dropdown levels which are necessary for the contained content from the site. From the main navigation, a user is only required to go into another sublevel of the min tools to the specific content items presented in the website. Most of the pages are not full, and the content occupies a small area of the main page which makes it appealing to the eye and not to look crowded. The fonts are well legible with a distinctive difference between those of the headers and the main content, which makes it easy for a reader to distinguish what they want to look for. There is a search option </w:t>
      </w:r>
    </w:p>
    <w:p w:rsidR="002D5D05" w:rsidRDefault="002D5D05" w:rsidP="002D5D05">
      <w:pPr>
        <w:spacing w:after="0" w:line="480" w:lineRule="auto"/>
        <w:rPr>
          <w:rFonts w:ascii="Times New Roman" w:hAnsi="Times New Roman" w:cs="Times New Roman"/>
          <w:color w:val="0E101A"/>
          <w:sz w:val="24"/>
        </w:rPr>
      </w:pPr>
    </w:p>
    <w:p w:rsidR="00A96832" w:rsidRDefault="00D44B81" w:rsidP="002D5D05">
      <w:pPr>
        <w:spacing w:after="0" w:line="480" w:lineRule="auto"/>
        <w:rPr>
          <w:rFonts w:ascii="Times New Roman" w:hAnsi="Times New Roman" w:cs="Times New Roman"/>
          <w:color w:val="0E101A"/>
          <w:sz w:val="24"/>
        </w:rPr>
      </w:pPr>
      <w:r w:rsidRPr="00D44B81">
        <w:rPr>
          <w:rFonts w:ascii="Times New Roman" w:hAnsi="Times New Roman" w:cs="Times New Roman"/>
          <w:color w:val="0E101A"/>
          <w:sz w:val="24"/>
        </w:rPr>
        <w:lastRenderedPageBreak/>
        <w:t xml:space="preserve">which enables readers to get along without going through all the navigation items in search of their required materials and resources (The Elizabeth Murray Project). The items of the navigation bar don’t indent themselves differently from the others, which may make it hard for users to know under which item they are on after long usage of the content of the site. </w:t>
      </w:r>
    </w:p>
    <w:p w:rsidR="002D5D05" w:rsidRDefault="00D44B81" w:rsidP="00A96832">
      <w:pPr>
        <w:spacing w:after="0" w:line="480" w:lineRule="auto"/>
        <w:ind w:firstLine="720"/>
        <w:rPr>
          <w:rFonts w:ascii="Times New Roman" w:hAnsi="Times New Roman" w:cs="Times New Roman"/>
          <w:color w:val="0E101A"/>
          <w:sz w:val="24"/>
        </w:rPr>
      </w:pPr>
      <w:r w:rsidRPr="00D44B81">
        <w:rPr>
          <w:rFonts w:ascii="Times New Roman" w:hAnsi="Times New Roman" w:cs="Times New Roman"/>
          <w:color w:val="0E101A"/>
          <w:sz w:val="24"/>
        </w:rPr>
        <w:t xml:space="preserve">The content of the website consists of an online resource for learners and teachers through the provision of extensive primary sources, provision of grade-level specific curriculum materials, a complete bibliography and citations suggestions, analytical tools and links to various valuable history and teaching sites that would assist in the specific grades. The target audience who are teachers and learners will find the content to be resourceful for their classroom and outside-based scholarly works. The content is researched and analyzed through an evidence-based mechanism which makes it vital for assimilation into various studies and curriculum purported today. The language used in the content is formal, authentic and sensible. The content focus on various objects and concepts such as historical happenings, curriculum, and lesson plans which makes it diverse for specific uses in humanity sector. How the content is presented is very orderly and vivid to the users and readers. Most of the pages are not full, which makes the sizes of the specific contents smaller thus appealing to the eyes. The content uses two distinctive fonts which creates a sense of professionalism, age and time as well as formalizing the site. The site also uses a language which is clear and which does not contain words from the urban dictionary. The site constructs its authority and authorial presence in various ways. First, the website is free, and access is given to everyone. The priority is to enable scholars to craft the best instructional models for the lesson plans. Again, there is increased professionalism through the </w:t>
      </w:r>
    </w:p>
    <w:p w:rsidR="002D5D05" w:rsidRDefault="002D5D05" w:rsidP="002D5D05">
      <w:pPr>
        <w:spacing w:after="0" w:line="480" w:lineRule="auto"/>
        <w:rPr>
          <w:rFonts w:ascii="Times New Roman" w:hAnsi="Times New Roman" w:cs="Times New Roman"/>
          <w:color w:val="0E101A"/>
          <w:sz w:val="24"/>
        </w:rPr>
      </w:pPr>
    </w:p>
    <w:p w:rsidR="00A96832" w:rsidRDefault="00D44B81" w:rsidP="002D5D05">
      <w:pPr>
        <w:spacing w:after="0" w:line="480" w:lineRule="auto"/>
        <w:rPr>
          <w:rFonts w:ascii="Times New Roman" w:hAnsi="Times New Roman" w:cs="Times New Roman"/>
          <w:color w:val="0E101A"/>
          <w:sz w:val="24"/>
        </w:rPr>
      </w:pPr>
      <w:r w:rsidRPr="00D44B81">
        <w:rPr>
          <w:rFonts w:ascii="Times New Roman" w:hAnsi="Times New Roman" w:cs="Times New Roman"/>
          <w:color w:val="0E101A"/>
          <w:sz w:val="24"/>
        </w:rPr>
        <w:lastRenderedPageBreak/>
        <w:t xml:space="preserve">elimination of ads and use of urban language. The content is arranged in an orderly manner which encourages and instils confidence to readers about the credibility of the sources. Finally, there is the use of minimal customization in the website with the optimization of content given priority to sensitize on the content and disregards aesthetic. </w:t>
      </w:r>
    </w:p>
    <w:p w:rsidR="002D5D05" w:rsidRDefault="00D44B81" w:rsidP="00A96832">
      <w:pPr>
        <w:spacing w:after="0" w:line="480" w:lineRule="auto"/>
        <w:ind w:firstLine="720"/>
        <w:rPr>
          <w:rFonts w:ascii="Times New Roman" w:hAnsi="Times New Roman" w:cs="Times New Roman"/>
          <w:color w:val="0E101A"/>
          <w:sz w:val="24"/>
        </w:rPr>
      </w:pPr>
      <w:r w:rsidRPr="00D44B81">
        <w:rPr>
          <w:rFonts w:ascii="Times New Roman" w:hAnsi="Times New Roman" w:cs="Times New Roman"/>
          <w:color w:val="0E101A"/>
          <w:sz w:val="24"/>
        </w:rPr>
        <w:t xml:space="preserve">Additionally, the content presented is well understood and visible due to the font, and the background which works coherently to highlight the text at any given time. The website has some sense of appeal to historical knowledge-making. The site focuses on archives, bibliography, instructional models and teaching and learning resources which were researched and presented in an online form in the website. The archives constitute of historical happenings, most of which were derived from works of Elizabeth Murray, who was a great painter and contributor to the history of arts. The website has tools of the 18th century which highlights the major happenings of the century in summarized forms. Although the website has historical inferences and traces, the aims of the historical aspects are to assist teachers and learners navigate through the history courses. The archives and the tools are designed to assist in the creation of lesson plans that will help people in a classroom to navigate and get more from the humanity-based courses. The websites have a very unique design which has not intensified on aesthetic and visual impacts. The website has a light brown background with black text which makes it look official. The </w:t>
      </w:r>
      <w:proofErr w:type="spellStart"/>
      <w:r w:rsidRPr="00D44B81">
        <w:rPr>
          <w:rFonts w:ascii="Times New Roman" w:hAnsi="Times New Roman" w:cs="Times New Roman"/>
          <w:color w:val="0E101A"/>
          <w:sz w:val="24"/>
        </w:rPr>
        <w:t>colours</w:t>
      </w:r>
      <w:proofErr w:type="spellEnd"/>
      <w:r w:rsidRPr="00D44B81">
        <w:rPr>
          <w:rFonts w:ascii="Times New Roman" w:hAnsi="Times New Roman" w:cs="Times New Roman"/>
          <w:color w:val="0E101A"/>
          <w:sz w:val="24"/>
        </w:rPr>
        <w:t xml:space="preserve"> harmoniously work together and accentuate the proper hierarchy (Nielsen et al., 2002). There are no designs and customization of the website, which gives it an ancient look thus coinciding with its historical purpose. The home page of the website consists of a welcome from the makers of the website and an image from Elizabeth Murray, who </w:t>
      </w:r>
    </w:p>
    <w:p w:rsidR="002D5D05" w:rsidRDefault="002D5D05" w:rsidP="002D5D05">
      <w:pPr>
        <w:spacing w:after="0" w:line="480" w:lineRule="auto"/>
        <w:rPr>
          <w:rFonts w:ascii="Times New Roman" w:hAnsi="Times New Roman" w:cs="Times New Roman"/>
          <w:color w:val="0E101A"/>
          <w:sz w:val="24"/>
        </w:rPr>
      </w:pPr>
    </w:p>
    <w:p w:rsidR="00AF3E5D" w:rsidRDefault="00D44B81" w:rsidP="002D5D05">
      <w:pPr>
        <w:spacing w:after="0" w:line="480" w:lineRule="auto"/>
        <w:rPr>
          <w:rFonts w:ascii="Times New Roman" w:hAnsi="Times New Roman" w:cs="Times New Roman"/>
          <w:color w:val="0E101A"/>
          <w:sz w:val="24"/>
        </w:rPr>
      </w:pPr>
      <w:r w:rsidRPr="00D44B81">
        <w:rPr>
          <w:rFonts w:ascii="Times New Roman" w:hAnsi="Times New Roman" w:cs="Times New Roman"/>
          <w:color w:val="0E101A"/>
          <w:sz w:val="24"/>
        </w:rPr>
        <w:lastRenderedPageBreak/>
        <w:t xml:space="preserve">has her name used in the title of the </w:t>
      </w:r>
      <w:proofErr w:type="gramStart"/>
      <w:r w:rsidRPr="00D44B81">
        <w:rPr>
          <w:rFonts w:ascii="Times New Roman" w:hAnsi="Times New Roman" w:cs="Times New Roman"/>
          <w:color w:val="0E101A"/>
          <w:sz w:val="24"/>
        </w:rPr>
        <w:t>website.</w:t>
      </w:r>
      <w:proofErr w:type="gramEnd"/>
      <w:r w:rsidRPr="00D44B81">
        <w:rPr>
          <w:rFonts w:ascii="Times New Roman" w:hAnsi="Times New Roman" w:cs="Times New Roman"/>
          <w:color w:val="0E101A"/>
          <w:sz w:val="24"/>
        </w:rPr>
        <w:t xml:space="preserve"> The search has a weak filter which is not specialized to do a deep search on the specific of the sites. For instance, the search tool in the site can only search for titles on the website and not specific words in the content or autonyms or synonyms of the searched words. Therefore, the search tool in the site is weak, and one cannot rely on the manual navigation of the website. </w:t>
      </w:r>
    </w:p>
    <w:p w:rsidR="00AF3E5D" w:rsidRDefault="00D44B81" w:rsidP="00A96832">
      <w:pPr>
        <w:spacing w:after="0" w:line="480" w:lineRule="auto"/>
        <w:ind w:firstLine="720"/>
        <w:rPr>
          <w:rFonts w:ascii="Times New Roman" w:hAnsi="Times New Roman" w:cs="Times New Roman"/>
          <w:color w:val="0E101A"/>
          <w:sz w:val="24"/>
        </w:rPr>
      </w:pPr>
      <w:r w:rsidRPr="00D44B81">
        <w:rPr>
          <w:rFonts w:ascii="Times New Roman" w:hAnsi="Times New Roman" w:cs="Times New Roman"/>
          <w:color w:val="0E101A"/>
          <w:sz w:val="24"/>
        </w:rPr>
        <w:t xml:space="preserve">The site, however, looks like a resource library rather than a normal website which is updated severally. On the far end on the top horizontal search bar, there is a map which creates an atmosphere of ancient and historical aspects of the site. The fonts are designed well for proper readability and content separation where the headers and content have different forms and formats. The fonts of the headers and texts seem to be uniform across the whole website regardless of their sizes. Teachers and students can easily navigate and figure out what and how to do with the website. However, the content and the resources provided on the site are minimal to give comprehensive inferences to the users. For instance, the presented historical happenings of the 18th century are presented in summary form, which may be too stingy for users to make conclusions from it. The website, due to low customization and few resources, it loads quickly and directs someone to the homepage. Again, the navigation is straightforward since the navigation bar is clear and vivid, which enables users to get to their destinations faster (Nielsen et al., 2002). The retrieval of specific resources in the website is also easy through the website search tool. The website is optimized for its target users since it contains referrals and bibliography which assist a user do more research on a specific aspect of the course. </w:t>
      </w:r>
    </w:p>
    <w:p w:rsidR="002D5D05" w:rsidRDefault="00D44B81" w:rsidP="00A96832">
      <w:pPr>
        <w:spacing w:after="0" w:line="480" w:lineRule="auto"/>
        <w:ind w:firstLine="720"/>
        <w:rPr>
          <w:rFonts w:ascii="Times New Roman" w:hAnsi="Times New Roman" w:cs="Times New Roman"/>
          <w:color w:val="0E101A"/>
          <w:sz w:val="24"/>
        </w:rPr>
      </w:pPr>
      <w:r w:rsidRPr="00D44B81">
        <w:rPr>
          <w:rFonts w:ascii="Times New Roman" w:hAnsi="Times New Roman" w:cs="Times New Roman"/>
          <w:color w:val="0E101A"/>
          <w:sz w:val="24"/>
        </w:rPr>
        <w:t xml:space="preserve">The website The Elizabeth Murray Project, is a fascinating historical driven site which </w:t>
      </w:r>
    </w:p>
    <w:p w:rsidR="002D5D05" w:rsidRDefault="002D5D05" w:rsidP="002D5D05">
      <w:pPr>
        <w:spacing w:after="0" w:line="480" w:lineRule="auto"/>
        <w:rPr>
          <w:rFonts w:ascii="Times New Roman" w:hAnsi="Times New Roman" w:cs="Times New Roman"/>
          <w:color w:val="0E101A"/>
          <w:sz w:val="24"/>
        </w:rPr>
      </w:pPr>
    </w:p>
    <w:p w:rsidR="00D44B81" w:rsidRPr="00D44B81" w:rsidRDefault="00D44B81" w:rsidP="002D5D05">
      <w:pPr>
        <w:spacing w:after="0" w:line="480" w:lineRule="auto"/>
        <w:rPr>
          <w:rFonts w:ascii="Times New Roman" w:eastAsia="Times New Roman" w:hAnsi="Times New Roman" w:cs="Times New Roman"/>
          <w:color w:val="0E101A"/>
          <w:sz w:val="28"/>
        </w:rPr>
      </w:pPr>
      <w:r w:rsidRPr="00D44B81">
        <w:rPr>
          <w:rFonts w:ascii="Times New Roman" w:hAnsi="Times New Roman" w:cs="Times New Roman"/>
          <w:color w:val="0E101A"/>
          <w:sz w:val="24"/>
        </w:rPr>
        <w:lastRenderedPageBreak/>
        <w:t>incorporates directions for significant past occasions, and archive crafted for use by scholars. The website is sited by many university-level textbooks as a resourceful guide for scholars in the study of history. However, the site contains curriculum and online resources for assisting teachers and learners in making lesson plans. The analysis had depicted that it is easy to navigate through the website, which is optimized to assist its target audience in tracking down references they may have in the field of humanity. The archives of the site are very resourceful, which depicts the history of arts from across centuries, civilizations. There is little updating done to the website which is aimed at maintaining its original intended resources which also identify itself in history.</w:t>
      </w:r>
    </w:p>
    <w:p w:rsidR="00AF3E5D" w:rsidRDefault="00AF3E5D"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p>
    <w:p w:rsidR="002D5D05" w:rsidRDefault="002D5D05" w:rsidP="00195C05">
      <w:pPr>
        <w:spacing w:after="0" w:line="480" w:lineRule="auto"/>
        <w:jc w:val="center"/>
        <w:rPr>
          <w:rFonts w:ascii="Times New Roman" w:eastAsia="Times New Roman" w:hAnsi="Times New Roman" w:cs="Times New Roman"/>
          <w:color w:val="0E101A"/>
          <w:sz w:val="24"/>
        </w:rPr>
      </w:pPr>
      <w:bookmarkStart w:id="0" w:name="_GoBack"/>
      <w:bookmarkEnd w:id="0"/>
    </w:p>
    <w:p w:rsidR="00195C05" w:rsidRDefault="00F267C4" w:rsidP="00195C05">
      <w:pPr>
        <w:spacing w:after="0" w:line="480" w:lineRule="auto"/>
        <w:jc w:val="center"/>
        <w:rPr>
          <w:rFonts w:ascii="Times New Roman" w:eastAsia="Times New Roman" w:hAnsi="Times New Roman" w:cs="Times New Roman"/>
          <w:color w:val="0E101A"/>
          <w:sz w:val="24"/>
        </w:rPr>
      </w:pPr>
      <w:r w:rsidRPr="00F267C4">
        <w:rPr>
          <w:rFonts w:ascii="Times New Roman" w:eastAsia="Times New Roman" w:hAnsi="Times New Roman" w:cs="Times New Roman"/>
          <w:color w:val="0E101A"/>
          <w:sz w:val="24"/>
        </w:rPr>
        <w:lastRenderedPageBreak/>
        <w:t>References</w:t>
      </w:r>
    </w:p>
    <w:p w:rsidR="00F267C4" w:rsidRPr="00515A37" w:rsidRDefault="00F267C4" w:rsidP="00515A37">
      <w:pPr>
        <w:spacing w:after="0" w:line="480" w:lineRule="auto"/>
        <w:rPr>
          <w:rFonts w:ascii="Times New Roman" w:eastAsia="Times New Roman" w:hAnsi="Times New Roman" w:cs="Times New Roman"/>
          <w:color w:val="0E101A"/>
          <w:sz w:val="24"/>
        </w:rPr>
      </w:pPr>
      <w:r w:rsidRPr="00F267C4">
        <w:rPr>
          <w:rFonts w:ascii="Times New Roman" w:eastAsia="Times New Roman" w:hAnsi="Times New Roman" w:cs="Times New Roman"/>
          <w:color w:val="0E101A"/>
          <w:sz w:val="24"/>
        </w:rPr>
        <w:t xml:space="preserve">Nielsen, J., Tahir, M., &amp; Tahir, M. (2002). Homepage usability: 50 websites deconstructed (Vol. </w:t>
      </w:r>
      <w:r w:rsidR="00195C05">
        <w:rPr>
          <w:rFonts w:ascii="Times New Roman" w:eastAsia="Times New Roman" w:hAnsi="Times New Roman" w:cs="Times New Roman"/>
          <w:color w:val="0E101A"/>
          <w:sz w:val="24"/>
        </w:rPr>
        <w:tab/>
      </w:r>
      <w:r w:rsidRPr="00F267C4">
        <w:rPr>
          <w:rFonts w:ascii="Times New Roman" w:eastAsia="Times New Roman" w:hAnsi="Times New Roman" w:cs="Times New Roman"/>
          <w:color w:val="0E101A"/>
          <w:sz w:val="24"/>
        </w:rPr>
        <w:t xml:space="preserve">50). Indianapolis, IN: New Riders. </w:t>
      </w:r>
    </w:p>
    <w:p w:rsidR="00F267C4" w:rsidRPr="00F267C4" w:rsidRDefault="00F267C4" w:rsidP="00515A37">
      <w:pPr>
        <w:spacing w:after="0" w:line="480" w:lineRule="auto"/>
        <w:rPr>
          <w:rFonts w:ascii="Times New Roman" w:eastAsia="Times New Roman" w:hAnsi="Times New Roman" w:cs="Times New Roman"/>
          <w:color w:val="0E101A"/>
          <w:sz w:val="24"/>
        </w:rPr>
      </w:pPr>
      <w:r w:rsidRPr="00F267C4">
        <w:rPr>
          <w:rFonts w:ascii="Times New Roman" w:eastAsia="Times New Roman" w:hAnsi="Times New Roman" w:cs="Times New Roman"/>
          <w:color w:val="0E101A"/>
          <w:sz w:val="24"/>
        </w:rPr>
        <w:t xml:space="preserve">The Elizabeth Murray Project. California State University. Retrieved at: </w:t>
      </w:r>
      <w:r w:rsidR="00195C05">
        <w:rPr>
          <w:rFonts w:ascii="Times New Roman" w:eastAsia="Times New Roman" w:hAnsi="Times New Roman" w:cs="Times New Roman"/>
          <w:color w:val="0E101A"/>
          <w:sz w:val="24"/>
        </w:rPr>
        <w:tab/>
      </w:r>
      <w:r w:rsidRPr="00F267C4">
        <w:rPr>
          <w:rFonts w:ascii="Times New Roman" w:eastAsia="Times New Roman" w:hAnsi="Times New Roman" w:cs="Times New Roman"/>
          <w:color w:val="0E101A"/>
          <w:sz w:val="24"/>
        </w:rPr>
        <w:t xml:space="preserve">http://web.csulb.edu/projects/elizabethmurray/EM/ </w:t>
      </w:r>
    </w:p>
    <w:p w:rsidR="00037C6A" w:rsidRPr="00515A37" w:rsidRDefault="00037C6A" w:rsidP="00515A37">
      <w:pPr>
        <w:spacing w:line="480" w:lineRule="auto"/>
        <w:rPr>
          <w:rFonts w:ascii="Times New Roman" w:hAnsi="Times New Roman" w:cs="Times New Roman"/>
          <w:sz w:val="24"/>
        </w:rPr>
      </w:pPr>
    </w:p>
    <w:sectPr w:rsidR="00037C6A" w:rsidRPr="00515A3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587" w:rsidRDefault="007D7587" w:rsidP="00465E49">
      <w:pPr>
        <w:spacing w:after="0" w:line="240" w:lineRule="auto"/>
      </w:pPr>
      <w:r>
        <w:separator/>
      </w:r>
    </w:p>
  </w:endnote>
  <w:endnote w:type="continuationSeparator" w:id="0">
    <w:p w:rsidR="007D7587" w:rsidRDefault="007D7587" w:rsidP="00465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6CE" w:rsidRDefault="000826C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6CE" w:rsidRDefault="000826C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6CE" w:rsidRDefault="000826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587" w:rsidRDefault="007D7587" w:rsidP="00465E49">
      <w:pPr>
        <w:spacing w:after="0" w:line="240" w:lineRule="auto"/>
      </w:pPr>
      <w:r>
        <w:separator/>
      </w:r>
    </w:p>
  </w:footnote>
  <w:footnote w:type="continuationSeparator" w:id="0">
    <w:p w:rsidR="007D7587" w:rsidRDefault="007D7587" w:rsidP="00465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6CE" w:rsidRDefault="000826C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8370070"/>
      <w:docPartObj>
        <w:docPartGallery w:val="Page Numbers (Top of Page)"/>
        <w:docPartUnique/>
      </w:docPartObj>
    </w:sdtPr>
    <w:sdtEndPr>
      <w:rPr>
        <w:noProof/>
      </w:rPr>
    </w:sdtEndPr>
    <w:sdtContent>
      <w:p w:rsidR="00320239" w:rsidRDefault="00320239">
        <w:pPr>
          <w:pStyle w:val="Header"/>
          <w:jc w:val="right"/>
        </w:pPr>
        <w:r w:rsidRPr="00320239">
          <w:rPr>
            <w:rFonts w:ascii="Times New Roman" w:hAnsi="Times New Roman" w:cs="Times New Roman"/>
            <w:sz w:val="24"/>
          </w:rPr>
          <w:t>CRITIQUE OF THE WEBSITE “THE ELIZABETH MURRAY PROJECT.”</w:t>
        </w:r>
        <w:r>
          <w:rPr>
            <w:rFonts w:ascii="Times New Roman" w:hAnsi="Times New Roman" w:cs="Times New Roman"/>
            <w:sz w:val="24"/>
          </w:rPr>
          <w:t xml:space="preserve">                            </w:t>
        </w:r>
        <w:r w:rsidRPr="00320239">
          <w:rPr>
            <w:sz w:val="24"/>
          </w:rPr>
          <w:t xml:space="preserve"> </w:t>
        </w:r>
        <w:r>
          <w:fldChar w:fldCharType="begin"/>
        </w:r>
        <w:r>
          <w:instrText xml:space="preserve"> PAGE   \* MERGEFORMAT </w:instrText>
        </w:r>
        <w:r>
          <w:fldChar w:fldCharType="separate"/>
        </w:r>
        <w:r w:rsidR="002D5D05">
          <w:rPr>
            <w:noProof/>
          </w:rPr>
          <w:t>8</w:t>
        </w:r>
        <w:r>
          <w:rPr>
            <w:noProof/>
          </w:rPr>
          <w:fldChar w:fldCharType="end"/>
        </w:r>
      </w:p>
    </w:sdtContent>
  </w:sdt>
  <w:p w:rsidR="00465E49" w:rsidRDefault="00465E4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6CE" w:rsidRDefault="000826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174"/>
    <w:rsid w:val="00012091"/>
    <w:rsid w:val="000173BF"/>
    <w:rsid w:val="00037C6A"/>
    <w:rsid w:val="000661FA"/>
    <w:rsid w:val="000826CE"/>
    <w:rsid w:val="000A6C73"/>
    <w:rsid w:val="000B3BD1"/>
    <w:rsid w:val="000C47BB"/>
    <w:rsid w:val="000D4AA1"/>
    <w:rsid w:val="00110DEF"/>
    <w:rsid w:val="00115C9B"/>
    <w:rsid w:val="00131A9B"/>
    <w:rsid w:val="00135A02"/>
    <w:rsid w:val="001501F4"/>
    <w:rsid w:val="00194886"/>
    <w:rsid w:val="00195C05"/>
    <w:rsid w:val="00197048"/>
    <w:rsid w:val="001B0B00"/>
    <w:rsid w:val="001B6EB8"/>
    <w:rsid w:val="001B6FF5"/>
    <w:rsid w:val="001F6A07"/>
    <w:rsid w:val="002009E4"/>
    <w:rsid w:val="00231ADB"/>
    <w:rsid w:val="0023758C"/>
    <w:rsid w:val="00241E4B"/>
    <w:rsid w:val="002471C5"/>
    <w:rsid w:val="0025476E"/>
    <w:rsid w:val="00257181"/>
    <w:rsid w:val="00283E51"/>
    <w:rsid w:val="002C5B9E"/>
    <w:rsid w:val="002D5D05"/>
    <w:rsid w:val="002E6013"/>
    <w:rsid w:val="00320239"/>
    <w:rsid w:val="00323F9F"/>
    <w:rsid w:val="0035069C"/>
    <w:rsid w:val="00356E4A"/>
    <w:rsid w:val="003914FD"/>
    <w:rsid w:val="00407BB5"/>
    <w:rsid w:val="00444518"/>
    <w:rsid w:val="00446E1C"/>
    <w:rsid w:val="00455323"/>
    <w:rsid w:val="00461F42"/>
    <w:rsid w:val="00462D9F"/>
    <w:rsid w:val="00465422"/>
    <w:rsid w:val="00465E49"/>
    <w:rsid w:val="0047100B"/>
    <w:rsid w:val="00473127"/>
    <w:rsid w:val="004C5343"/>
    <w:rsid w:val="004C7561"/>
    <w:rsid w:val="004D17D1"/>
    <w:rsid w:val="004D1975"/>
    <w:rsid w:val="004F3607"/>
    <w:rsid w:val="00515442"/>
    <w:rsid w:val="0051588D"/>
    <w:rsid w:val="00515A37"/>
    <w:rsid w:val="00582D59"/>
    <w:rsid w:val="005B2694"/>
    <w:rsid w:val="005C079C"/>
    <w:rsid w:val="005F673D"/>
    <w:rsid w:val="006032EF"/>
    <w:rsid w:val="00622D57"/>
    <w:rsid w:val="00652755"/>
    <w:rsid w:val="00653D5D"/>
    <w:rsid w:val="00662890"/>
    <w:rsid w:val="00670DFE"/>
    <w:rsid w:val="00671807"/>
    <w:rsid w:val="00683033"/>
    <w:rsid w:val="00685E5F"/>
    <w:rsid w:val="0068675C"/>
    <w:rsid w:val="006D3139"/>
    <w:rsid w:val="00701684"/>
    <w:rsid w:val="00717EDB"/>
    <w:rsid w:val="00733374"/>
    <w:rsid w:val="00745118"/>
    <w:rsid w:val="00771DAA"/>
    <w:rsid w:val="007767D1"/>
    <w:rsid w:val="007C6FE5"/>
    <w:rsid w:val="007D1F6A"/>
    <w:rsid w:val="007D7587"/>
    <w:rsid w:val="007E2772"/>
    <w:rsid w:val="007F360F"/>
    <w:rsid w:val="00843BCB"/>
    <w:rsid w:val="008517D2"/>
    <w:rsid w:val="00855398"/>
    <w:rsid w:val="00863375"/>
    <w:rsid w:val="00893D96"/>
    <w:rsid w:val="008C1D67"/>
    <w:rsid w:val="008E676A"/>
    <w:rsid w:val="00904E3D"/>
    <w:rsid w:val="0091507A"/>
    <w:rsid w:val="009350EA"/>
    <w:rsid w:val="00940E0E"/>
    <w:rsid w:val="00941BCE"/>
    <w:rsid w:val="00944ED3"/>
    <w:rsid w:val="00950E04"/>
    <w:rsid w:val="00954095"/>
    <w:rsid w:val="00974C18"/>
    <w:rsid w:val="00983931"/>
    <w:rsid w:val="009B5F37"/>
    <w:rsid w:val="009C4822"/>
    <w:rsid w:val="009C74DB"/>
    <w:rsid w:val="009D309A"/>
    <w:rsid w:val="00A00BDC"/>
    <w:rsid w:val="00A4145E"/>
    <w:rsid w:val="00A45287"/>
    <w:rsid w:val="00A64520"/>
    <w:rsid w:val="00A703FA"/>
    <w:rsid w:val="00A96832"/>
    <w:rsid w:val="00AA6B1D"/>
    <w:rsid w:val="00AD138C"/>
    <w:rsid w:val="00AE66A2"/>
    <w:rsid w:val="00AF3E5D"/>
    <w:rsid w:val="00B13F64"/>
    <w:rsid w:val="00B2169E"/>
    <w:rsid w:val="00B52156"/>
    <w:rsid w:val="00B55A2B"/>
    <w:rsid w:val="00B87A0A"/>
    <w:rsid w:val="00BA0914"/>
    <w:rsid w:val="00BA5307"/>
    <w:rsid w:val="00C2716E"/>
    <w:rsid w:val="00C42174"/>
    <w:rsid w:val="00C56AE1"/>
    <w:rsid w:val="00C6368F"/>
    <w:rsid w:val="00C6615D"/>
    <w:rsid w:val="00C86DB0"/>
    <w:rsid w:val="00CA1184"/>
    <w:rsid w:val="00CC04CF"/>
    <w:rsid w:val="00CC4EB3"/>
    <w:rsid w:val="00CC760A"/>
    <w:rsid w:val="00CD1409"/>
    <w:rsid w:val="00CF770C"/>
    <w:rsid w:val="00D1022F"/>
    <w:rsid w:val="00D2370E"/>
    <w:rsid w:val="00D26138"/>
    <w:rsid w:val="00D378A0"/>
    <w:rsid w:val="00D44B81"/>
    <w:rsid w:val="00D454DA"/>
    <w:rsid w:val="00D565E8"/>
    <w:rsid w:val="00DA364B"/>
    <w:rsid w:val="00DD69EE"/>
    <w:rsid w:val="00DF2A9C"/>
    <w:rsid w:val="00DF2C22"/>
    <w:rsid w:val="00DF6477"/>
    <w:rsid w:val="00E02365"/>
    <w:rsid w:val="00E372D7"/>
    <w:rsid w:val="00E67A22"/>
    <w:rsid w:val="00E812F1"/>
    <w:rsid w:val="00EB2556"/>
    <w:rsid w:val="00F039E5"/>
    <w:rsid w:val="00F03CEC"/>
    <w:rsid w:val="00F11E2E"/>
    <w:rsid w:val="00F267C4"/>
    <w:rsid w:val="00F36E46"/>
    <w:rsid w:val="00F60DC4"/>
    <w:rsid w:val="00F738B8"/>
    <w:rsid w:val="00F97B75"/>
    <w:rsid w:val="00F97DAB"/>
    <w:rsid w:val="00FA5048"/>
    <w:rsid w:val="00FD7D1D"/>
    <w:rsid w:val="00FE2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EF07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E49"/>
  </w:style>
  <w:style w:type="paragraph" w:styleId="Footer">
    <w:name w:val="footer"/>
    <w:basedOn w:val="Normal"/>
    <w:link w:val="FooterChar"/>
    <w:uiPriority w:val="99"/>
    <w:unhideWhenUsed/>
    <w:rsid w:val="00465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562597">
      <w:bodyDiv w:val="1"/>
      <w:marLeft w:val="0"/>
      <w:marRight w:val="0"/>
      <w:marTop w:val="0"/>
      <w:marBottom w:val="0"/>
      <w:divBdr>
        <w:top w:val="none" w:sz="0" w:space="0" w:color="auto"/>
        <w:left w:val="none" w:sz="0" w:space="0" w:color="auto"/>
        <w:bottom w:val="none" w:sz="0" w:space="0" w:color="auto"/>
        <w:right w:val="none" w:sz="0" w:space="0" w:color="auto"/>
      </w:divBdr>
      <w:divsChild>
        <w:div w:id="2107074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A9BAD-86EA-4660-B762-4E7B5118D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1615</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2020-03-18T16:20:00Z</dcterms:created>
  <dcterms:modified xsi:type="dcterms:W3CDTF">2020-03-18T18:49:00Z</dcterms:modified>
</cp:coreProperties>
</file>